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E88EB" w14:textId="77777777" w:rsidR="00376AFC" w:rsidRDefault="00F61BC9">
      <w:pPr>
        <w:pStyle w:val="Body"/>
        <w:jc w:val="center"/>
        <w:rPr>
          <w:sz w:val="26"/>
          <w:szCs w:val="26"/>
        </w:rPr>
      </w:pPr>
      <w:r>
        <w:rPr>
          <w:sz w:val="26"/>
          <w:szCs w:val="26"/>
        </w:rPr>
        <w:t>National Garden Club, Inc. Top Exhibitor Awards</w:t>
      </w:r>
    </w:p>
    <w:p w14:paraId="4FE761FB" w14:textId="77777777" w:rsidR="00376AFC" w:rsidRDefault="00F61BC9">
      <w:pPr>
        <w:pStyle w:val="Body"/>
        <w:jc w:val="center"/>
        <w:rPr>
          <w:sz w:val="26"/>
          <w:szCs w:val="26"/>
        </w:rPr>
      </w:pPr>
      <w:r>
        <w:rPr>
          <w:sz w:val="26"/>
          <w:szCs w:val="26"/>
        </w:rPr>
        <w:t>Proper listing in the schedule</w:t>
      </w:r>
    </w:p>
    <w:p w14:paraId="7AA6C660" w14:textId="77777777" w:rsidR="00376AFC" w:rsidRDefault="00376AFC">
      <w:pPr>
        <w:pStyle w:val="Body"/>
        <w:jc w:val="center"/>
        <w:rPr>
          <w:sz w:val="26"/>
          <w:szCs w:val="26"/>
        </w:rPr>
      </w:pPr>
    </w:p>
    <w:p w14:paraId="6B155C2A" w14:textId="77777777" w:rsidR="00376AFC" w:rsidRDefault="00376AFC">
      <w:pPr>
        <w:pStyle w:val="Body"/>
        <w:jc w:val="center"/>
        <w:rPr>
          <w:sz w:val="26"/>
          <w:szCs w:val="26"/>
        </w:rPr>
      </w:pPr>
    </w:p>
    <w:p w14:paraId="2D7DAAE0" w14:textId="77777777" w:rsidR="00376AFC" w:rsidRDefault="00F61BC9">
      <w:pPr>
        <w:pStyle w:val="Body"/>
        <w:rPr>
          <w:sz w:val="26"/>
          <w:szCs w:val="26"/>
          <w:u w:val="single"/>
        </w:rPr>
      </w:pPr>
      <w:r>
        <w:rPr>
          <w:sz w:val="26"/>
          <w:szCs w:val="26"/>
          <w:u w:val="single"/>
        </w:rPr>
        <w:t>Award of Horticultural Excellence</w:t>
      </w:r>
      <w:r>
        <w:rPr>
          <w:sz w:val="26"/>
          <w:szCs w:val="26"/>
        </w:rPr>
        <w:t xml:space="preserve"> </w:t>
      </w:r>
    </w:p>
    <w:p w14:paraId="49111157" w14:textId="6E586FFF" w:rsidR="00376AFC" w:rsidRDefault="00F61BC9">
      <w:pPr>
        <w:pStyle w:val="Body"/>
        <w:rPr>
          <w:sz w:val="26"/>
          <w:szCs w:val="26"/>
        </w:rPr>
      </w:pPr>
      <w:r>
        <w:rPr>
          <w:sz w:val="26"/>
          <w:szCs w:val="26"/>
        </w:rPr>
        <w:tab/>
        <w:t>One is offered to the highest scoring</w:t>
      </w:r>
      <w:r w:rsidR="00D94CA6">
        <w:rPr>
          <w:sz w:val="26"/>
          <w:szCs w:val="26"/>
        </w:rPr>
        <w:t xml:space="preserve">, correctly named, </w:t>
      </w:r>
      <w:r>
        <w:rPr>
          <w:sz w:val="26"/>
          <w:szCs w:val="26"/>
        </w:rPr>
        <w:t>blue ribbon winner, scoring 95 or above</w:t>
      </w:r>
      <w:r w:rsidR="00D94CA6">
        <w:rPr>
          <w:sz w:val="26"/>
          <w:szCs w:val="26"/>
        </w:rPr>
        <w:t xml:space="preserve"> </w:t>
      </w:r>
      <w:r>
        <w:rPr>
          <w:sz w:val="26"/>
          <w:szCs w:val="26"/>
        </w:rPr>
        <w:t>in the entire Horticulture Division.</w:t>
      </w:r>
    </w:p>
    <w:p w14:paraId="2ED318C3" w14:textId="77777777" w:rsidR="00376AFC" w:rsidRDefault="00F61BC9">
      <w:pPr>
        <w:pStyle w:val="Body"/>
        <w:rPr>
          <w:sz w:val="26"/>
          <w:szCs w:val="26"/>
        </w:rPr>
      </w:pPr>
      <w:r>
        <w:rPr>
          <w:sz w:val="26"/>
          <w:szCs w:val="26"/>
        </w:rPr>
        <w:t>Rosette of Green, Orange, and Blue ribbons HB pg. 40</w:t>
      </w:r>
    </w:p>
    <w:p w14:paraId="7369C8BA" w14:textId="77777777" w:rsidR="00376AFC" w:rsidRDefault="00376AFC">
      <w:pPr>
        <w:pStyle w:val="Body"/>
        <w:rPr>
          <w:sz w:val="26"/>
          <w:szCs w:val="26"/>
        </w:rPr>
      </w:pPr>
    </w:p>
    <w:p w14:paraId="3C468A3F" w14:textId="77777777" w:rsidR="00376AFC" w:rsidRDefault="00F61BC9">
      <w:pPr>
        <w:pStyle w:val="Body"/>
        <w:rPr>
          <w:sz w:val="26"/>
          <w:szCs w:val="26"/>
          <w:u w:val="single"/>
        </w:rPr>
      </w:pPr>
      <w:r>
        <w:rPr>
          <w:sz w:val="26"/>
          <w:szCs w:val="26"/>
          <w:u w:val="single"/>
        </w:rPr>
        <w:t>Arboreal Award</w:t>
      </w:r>
    </w:p>
    <w:p w14:paraId="79326455" w14:textId="118BA545" w:rsidR="00376AFC" w:rsidRDefault="00F61BC9">
      <w:pPr>
        <w:pStyle w:val="Body"/>
        <w:rPr>
          <w:sz w:val="26"/>
          <w:szCs w:val="26"/>
        </w:rPr>
      </w:pPr>
      <w:r>
        <w:rPr>
          <w:sz w:val="26"/>
          <w:szCs w:val="26"/>
        </w:rPr>
        <w:tab/>
        <w:t>(# of awards) is offered to the highest</w:t>
      </w:r>
      <w:r w:rsidR="00D94CA6">
        <w:rPr>
          <w:sz w:val="26"/>
          <w:szCs w:val="26"/>
        </w:rPr>
        <w:t>,</w:t>
      </w:r>
      <w:r>
        <w:rPr>
          <w:sz w:val="26"/>
          <w:szCs w:val="26"/>
        </w:rPr>
        <w:t xml:space="preserve"> </w:t>
      </w:r>
      <w:r w:rsidR="00D94CA6">
        <w:rPr>
          <w:sz w:val="26"/>
          <w:szCs w:val="26"/>
        </w:rPr>
        <w:t xml:space="preserve">correctly named, </w:t>
      </w:r>
      <w:r>
        <w:rPr>
          <w:sz w:val="26"/>
          <w:szCs w:val="26"/>
        </w:rPr>
        <w:t xml:space="preserve">blue ribbon winner, scoring 95 or above, </w:t>
      </w:r>
      <w:r w:rsidR="00D94CA6">
        <w:rPr>
          <w:sz w:val="26"/>
          <w:szCs w:val="26"/>
        </w:rPr>
        <w:t>meeting</w:t>
      </w:r>
      <w:r>
        <w:rPr>
          <w:sz w:val="26"/>
          <w:szCs w:val="26"/>
        </w:rPr>
        <w:t xml:space="preserve"> all section requirements in Section/s, Classes (list them here).</w:t>
      </w:r>
    </w:p>
    <w:p w14:paraId="1D3FFBBB" w14:textId="77777777" w:rsidR="00376AFC" w:rsidRDefault="00F61BC9">
      <w:pPr>
        <w:pStyle w:val="Body"/>
        <w:rPr>
          <w:sz w:val="26"/>
          <w:szCs w:val="26"/>
        </w:rPr>
      </w:pPr>
      <w:r>
        <w:rPr>
          <w:sz w:val="26"/>
          <w:szCs w:val="26"/>
        </w:rPr>
        <w:t>Rosette of Green Ribbons HB pg. 40</w:t>
      </w:r>
    </w:p>
    <w:p w14:paraId="3AA8E94F" w14:textId="77777777" w:rsidR="00376AFC" w:rsidRDefault="00376AFC">
      <w:pPr>
        <w:pStyle w:val="Body"/>
        <w:rPr>
          <w:sz w:val="26"/>
          <w:szCs w:val="26"/>
        </w:rPr>
      </w:pPr>
    </w:p>
    <w:p w14:paraId="7D0B5443" w14:textId="77777777" w:rsidR="00376AFC" w:rsidRDefault="00F61BC9">
      <w:pPr>
        <w:pStyle w:val="Body"/>
        <w:rPr>
          <w:sz w:val="26"/>
          <w:szCs w:val="26"/>
        </w:rPr>
      </w:pPr>
      <w:r>
        <w:rPr>
          <w:sz w:val="26"/>
          <w:szCs w:val="26"/>
          <w:u w:val="single"/>
        </w:rPr>
        <w:t>Award of Merit</w:t>
      </w:r>
    </w:p>
    <w:p w14:paraId="36AC8301" w14:textId="7643CE4F" w:rsidR="00376AFC" w:rsidRDefault="00F61BC9">
      <w:pPr>
        <w:pStyle w:val="Body"/>
        <w:rPr>
          <w:sz w:val="26"/>
          <w:szCs w:val="26"/>
        </w:rPr>
      </w:pPr>
      <w:r>
        <w:rPr>
          <w:sz w:val="26"/>
          <w:szCs w:val="26"/>
        </w:rPr>
        <w:tab/>
        <w:t xml:space="preserve">(# of awards) </w:t>
      </w:r>
      <w:r w:rsidR="00D94CA6">
        <w:rPr>
          <w:sz w:val="26"/>
          <w:szCs w:val="26"/>
        </w:rPr>
        <w:t>is offered to the highest, correctly named, blue ribbon winner, scoring 95 or above, meeting all section requirements in Section/s, Classes (list them here).</w:t>
      </w:r>
    </w:p>
    <w:p w14:paraId="132A9029" w14:textId="77777777" w:rsidR="00376AFC" w:rsidRDefault="00F61BC9">
      <w:pPr>
        <w:pStyle w:val="Body"/>
        <w:rPr>
          <w:sz w:val="26"/>
          <w:szCs w:val="26"/>
        </w:rPr>
      </w:pPr>
      <w:r>
        <w:rPr>
          <w:sz w:val="26"/>
          <w:szCs w:val="26"/>
        </w:rPr>
        <w:t>Rosette of Orange Ribbons HB pg. 41</w:t>
      </w:r>
    </w:p>
    <w:p w14:paraId="62E943B8" w14:textId="77777777" w:rsidR="00376AFC" w:rsidRDefault="00376AFC">
      <w:pPr>
        <w:pStyle w:val="Body"/>
        <w:rPr>
          <w:sz w:val="26"/>
          <w:szCs w:val="26"/>
        </w:rPr>
      </w:pPr>
    </w:p>
    <w:p w14:paraId="29D7C6FB" w14:textId="77777777" w:rsidR="00376AFC" w:rsidRDefault="00F61BC9">
      <w:pPr>
        <w:pStyle w:val="Body"/>
        <w:rPr>
          <w:sz w:val="26"/>
          <w:szCs w:val="26"/>
          <w:u w:val="single"/>
        </w:rPr>
      </w:pPr>
      <w:r>
        <w:rPr>
          <w:sz w:val="26"/>
          <w:szCs w:val="26"/>
          <w:u w:val="single"/>
        </w:rPr>
        <w:t>Collector’s Showcase Award</w:t>
      </w:r>
    </w:p>
    <w:p w14:paraId="55F95C8E" w14:textId="0B88CBB8" w:rsidR="00376AFC" w:rsidRDefault="00D94CA6" w:rsidP="00D94CA6">
      <w:pPr>
        <w:pStyle w:val="Body"/>
        <w:ind w:firstLine="720"/>
        <w:rPr>
          <w:sz w:val="26"/>
          <w:szCs w:val="26"/>
        </w:rPr>
      </w:pPr>
      <w:r>
        <w:rPr>
          <w:sz w:val="26"/>
          <w:szCs w:val="26"/>
        </w:rPr>
        <w:t>(# of awards) is offered to the highest, correctly named, blue ribbon winner, scoring 95 or above, meeting all section requirements in Section/s, Classes (list them here).</w:t>
      </w:r>
      <w:r w:rsidR="00F61BC9">
        <w:rPr>
          <w:sz w:val="26"/>
          <w:szCs w:val="26"/>
        </w:rPr>
        <w:tab/>
        <w:t xml:space="preserve"> </w:t>
      </w:r>
    </w:p>
    <w:p w14:paraId="5A609777" w14:textId="19FC14FB" w:rsidR="00376AFC" w:rsidRDefault="00F61BC9">
      <w:pPr>
        <w:pStyle w:val="Body"/>
        <w:rPr>
          <w:sz w:val="26"/>
          <w:szCs w:val="26"/>
        </w:rPr>
      </w:pPr>
      <w:r>
        <w:rPr>
          <w:sz w:val="26"/>
          <w:szCs w:val="26"/>
        </w:rPr>
        <w:t>Rosette of Brown and Green Ribbons HB pg. 41</w:t>
      </w:r>
    </w:p>
    <w:p w14:paraId="469F8EF1" w14:textId="77777777" w:rsidR="00376AFC" w:rsidRDefault="00376AFC">
      <w:pPr>
        <w:pStyle w:val="Body"/>
        <w:rPr>
          <w:sz w:val="26"/>
          <w:szCs w:val="26"/>
        </w:rPr>
      </w:pPr>
    </w:p>
    <w:p w14:paraId="723B7DCD" w14:textId="77777777" w:rsidR="00376AFC" w:rsidRDefault="00F61BC9">
      <w:pPr>
        <w:pStyle w:val="Body"/>
        <w:rPr>
          <w:sz w:val="26"/>
          <w:szCs w:val="26"/>
          <w:u w:val="single"/>
        </w:rPr>
      </w:pPr>
      <w:r>
        <w:rPr>
          <w:sz w:val="26"/>
          <w:szCs w:val="26"/>
          <w:u w:val="single"/>
        </w:rPr>
        <w:t>Elfin Award</w:t>
      </w:r>
    </w:p>
    <w:p w14:paraId="6F5621E6" w14:textId="664CB767" w:rsidR="00376AFC" w:rsidRDefault="00F61BC9">
      <w:pPr>
        <w:pStyle w:val="Body"/>
        <w:rPr>
          <w:sz w:val="26"/>
          <w:szCs w:val="26"/>
        </w:rPr>
      </w:pPr>
      <w:r>
        <w:rPr>
          <w:sz w:val="26"/>
          <w:szCs w:val="26"/>
        </w:rPr>
        <w:tab/>
      </w:r>
      <w:r w:rsidR="00D94CA6">
        <w:rPr>
          <w:sz w:val="26"/>
          <w:szCs w:val="26"/>
        </w:rPr>
        <w:t>(# of awards) is offered to the highest, correctly named, blue ribbon winner, scoring 95 or above, meeting all section requirements in Section/s, Classes (list them here).</w:t>
      </w:r>
    </w:p>
    <w:p w14:paraId="565F5B48" w14:textId="77777777" w:rsidR="00376AFC" w:rsidRDefault="00F61BC9">
      <w:pPr>
        <w:pStyle w:val="Body"/>
        <w:rPr>
          <w:sz w:val="26"/>
          <w:szCs w:val="26"/>
        </w:rPr>
      </w:pPr>
      <w:r>
        <w:rPr>
          <w:sz w:val="26"/>
          <w:szCs w:val="26"/>
        </w:rPr>
        <w:t>Small rosette of Chartreuse and Purple Ribbons HB pg. 41</w:t>
      </w:r>
    </w:p>
    <w:p w14:paraId="233DB432" w14:textId="77777777" w:rsidR="00376AFC" w:rsidRDefault="00376AFC">
      <w:pPr>
        <w:pStyle w:val="Body"/>
        <w:rPr>
          <w:sz w:val="26"/>
          <w:szCs w:val="26"/>
        </w:rPr>
      </w:pPr>
    </w:p>
    <w:p w14:paraId="1136B03E" w14:textId="77777777" w:rsidR="00376AFC" w:rsidRDefault="00F61BC9">
      <w:pPr>
        <w:pStyle w:val="Body"/>
        <w:rPr>
          <w:sz w:val="26"/>
          <w:szCs w:val="26"/>
          <w:u w:val="single"/>
        </w:rPr>
      </w:pPr>
      <w:r>
        <w:rPr>
          <w:sz w:val="26"/>
          <w:szCs w:val="26"/>
          <w:u w:val="single"/>
        </w:rPr>
        <w:t>Grower’s Choice Award</w:t>
      </w:r>
    </w:p>
    <w:p w14:paraId="7A13F856" w14:textId="29CE3882" w:rsidR="00376AFC" w:rsidRDefault="00F61BC9">
      <w:pPr>
        <w:pStyle w:val="Body"/>
        <w:rPr>
          <w:sz w:val="26"/>
          <w:szCs w:val="26"/>
        </w:rPr>
      </w:pPr>
      <w:r>
        <w:rPr>
          <w:sz w:val="26"/>
          <w:szCs w:val="26"/>
        </w:rPr>
        <w:tab/>
      </w:r>
      <w:r w:rsidR="00D94CA6">
        <w:rPr>
          <w:sz w:val="26"/>
          <w:szCs w:val="26"/>
        </w:rPr>
        <w:t>(# of awards) is offered to the highest, correctly named, blue ribbon winner, scoring 95 or above, meeting all section requirements in Section/s, Classes (list them here).</w:t>
      </w:r>
    </w:p>
    <w:p w14:paraId="6B2AF5D3" w14:textId="77777777" w:rsidR="00376AFC" w:rsidRDefault="00F61BC9">
      <w:pPr>
        <w:pStyle w:val="Body"/>
        <w:rPr>
          <w:sz w:val="26"/>
          <w:szCs w:val="26"/>
        </w:rPr>
      </w:pPr>
      <w:r>
        <w:rPr>
          <w:sz w:val="26"/>
          <w:szCs w:val="26"/>
        </w:rPr>
        <w:lastRenderedPageBreak/>
        <w:t>Rosette of Dark Green Ribbons HB pg. 41</w:t>
      </w:r>
    </w:p>
    <w:p w14:paraId="6A257FC8" w14:textId="77777777" w:rsidR="00376AFC" w:rsidRDefault="00376AFC">
      <w:pPr>
        <w:pStyle w:val="Body"/>
        <w:jc w:val="center"/>
        <w:rPr>
          <w:sz w:val="26"/>
          <w:szCs w:val="26"/>
        </w:rPr>
      </w:pPr>
    </w:p>
    <w:p w14:paraId="3BA41DA8" w14:textId="77777777" w:rsidR="00376AFC" w:rsidRDefault="00376AFC">
      <w:pPr>
        <w:pStyle w:val="Body"/>
        <w:rPr>
          <w:sz w:val="26"/>
          <w:szCs w:val="26"/>
          <w:u w:val="single"/>
        </w:rPr>
      </w:pPr>
    </w:p>
    <w:p w14:paraId="2212957E" w14:textId="77777777" w:rsidR="00376AFC" w:rsidRDefault="00376AFC">
      <w:pPr>
        <w:pStyle w:val="Body"/>
        <w:rPr>
          <w:sz w:val="26"/>
          <w:szCs w:val="26"/>
          <w:u w:val="single"/>
        </w:rPr>
      </w:pPr>
    </w:p>
    <w:p w14:paraId="3DFDC5FC" w14:textId="77777777" w:rsidR="00376AFC" w:rsidRDefault="00376AFC">
      <w:pPr>
        <w:pStyle w:val="Body"/>
        <w:rPr>
          <w:sz w:val="26"/>
          <w:szCs w:val="26"/>
          <w:u w:val="single"/>
        </w:rPr>
      </w:pPr>
    </w:p>
    <w:p w14:paraId="4BA12BC3" w14:textId="77777777" w:rsidR="00376AFC" w:rsidRDefault="00376AFC">
      <w:pPr>
        <w:pStyle w:val="Body"/>
        <w:rPr>
          <w:sz w:val="26"/>
          <w:szCs w:val="26"/>
          <w:u w:val="single"/>
        </w:rPr>
      </w:pPr>
    </w:p>
    <w:p w14:paraId="0118C22B" w14:textId="77777777" w:rsidR="00376AFC" w:rsidRDefault="00F61BC9">
      <w:pPr>
        <w:pStyle w:val="Body"/>
        <w:rPr>
          <w:sz w:val="26"/>
          <w:szCs w:val="26"/>
          <w:u w:val="single"/>
        </w:rPr>
      </w:pPr>
      <w:r>
        <w:rPr>
          <w:sz w:val="26"/>
          <w:szCs w:val="26"/>
          <w:u w:val="single"/>
        </w:rPr>
        <w:t>Award of Design Excellence</w:t>
      </w:r>
    </w:p>
    <w:p w14:paraId="2DDD956F" w14:textId="77777777" w:rsidR="00376AFC" w:rsidRDefault="00F61BC9">
      <w:pPr>
        <w:pStyle w:val="Body"/>
        <w:rPr>
          <w:sz w:val="26"/>
          <w:szCs w:val="26"/>
        </w:rPr>
      </w:pPr>
      <w:r>
        <w:rPr>
          <w:sz w:val="26"/>
          <w:szCs w:val="26"/>
        </w:rPr>
        <w:tab/>
        <w:t>One is offered to the highest scoring blue ribbon winner, scoring 95 or above, exhibit in the entire Design</w:t>
      </w:r>
      <w:r>
        <w:rPr>
          <w:sz w:val="26"/>
          <w:szCs w:val="26"/>
          <w:lang w:val="it-IT"/>
        </w:rPr>
        <w:t xml:space="preserve"> Division</w:t>
      </w:r>
      <w:r>
        <w:rPr>
          <w:sz w:val="26"/>
          <w:szCs w:val="26"/>
        </w:rPr>
        <w:t xml:space="preserve"> entered by an individual.</w:t>
      </w:r>
    </w:p>
    <w:p w14:paraId="28BA8471" w14:textId="77777777" w:rsidR="00376AFC" w:rsidRDefault="00F61BC9">
      <w:pPr>
        <w:pStyle w:val="Body"/>
        <w:rPr>
          <w:sz w:val="26"/>
          <w:szCs w:val="26"/>
        </w:rPr>
      </w:pPr>
      <w:r>
        <w:rPr>
          <w:sz w:val="26"/>
          <w:szCs w:val="26"/>
        </w:rPr>
        <w:t>Rosette of Gold Ribbons HB pg.42</w:t>
      </w:r>
    </w:p>
    <w:p w14:paraId="16779C1D" w14:textId="77777777" w:rsidR="00376AFC" w:rsidRDefault="00376AFC">
      <w:pPr>
        <w:pStyle w:val="Body"/>
        <w:rPr>
          <w:sz w:val="26"/>
          <w:szCs w:val="26"/>
        </w:rPr>
      </w:pPr>
    </w:p>
    <w:p w14:paraId="05ACB115" w14:textId="77777777" w:rsidR="00376AFC" w:rsidRDefault="00F61BC9">
      <w:pPr>
        <w:pStyle w:val="Body"/>
        <w:rPr>
          <w:sz w:val="26"/>
          <w:szCs w:val="26"/>
          <w:u w:val="single"/>
        </w:rPr>
      </w:pPr>
      <w:r>
        <w:rPr>
          <w:sz w:val="26"/>
          <w:szCs w:val="26"/>
          <w:u w:val="single"/>
        </w:rPr>
        <w:t>Holiday Excellence Award</w:t>
      </w:r>
    </w:p>
    <w:p w14:paraId="4D1238B9" w14:textId="77777777" w:rsidR="00376AFC" w:rsidRDefault="00F61BC9">
      <w:pPr>
        <w:pStyle w:val="Body"/>
        <w:rPr>
          <w:sz w:val="26"/>
          <w:szCs w:val="26"/>
        </w:rPr>
      </w:pPr>
      <w:r>
        <w:rPr>
          <w:sz w:val="26"/>
          <w:szCs w:val="26"/>
        </w:rPr>
        <w:tab/>
        <w:t>One is offered to the highest scoring blue ribbon winner, scoring 95 or above, exhibit in the entire Design Division of a Holiday(s) and/or Patriotic Flower Show entered by an individual.</w:t>
      </w:r>
    </w:p>
    <w:p w14:paraId="4F16FB58" w14:textId="77777777" w:rsidR="00376AFC" w:rsidRDefault="00F61BC9">
      <w:pPr>
        <w:pStyle w:val="Body"/>
        <w:rPr>
          <w:sz w:val="26"/>
          <w:szCs w:val="26"/>
        </w:rPr>
      </w:pPr>
      <w:r>
        <w:rPr>
          <w:sz w:val="26"/>
          <w:szCs w:val="26"/>
        </w:rPr>
        <w:t>Rosette of Red Ribbons HB pg. 42</w:t>
      </w:r>
    </w:p>
    <w:p w14:paraId="3FB530F1" w14:textId="77777777" w:rsidR="00376AFC" w:rsidRDefault="00376AFC">
      <w:pPr>
        <w:pStyle w:val="Body"/>
        <w:rPr>
          <w:sz w:val="26"/>
          <w:szCs w:val="26"/>
        </w:rPr>
      </w:pPr>
    </w:p>
    <w:p w14:paraId="25235C74" w14:textId="77777777" w:rsidR="00376AFC" w:rsidRDefault="00F61BC9">
      <w:pPr>
        <w:pStyle w:val="Body"/>
        <w:rPr>
          <w:sz w:val="26"/>
          <w:szCs w:val="26"/>
          <w:u w:val="single"/>
        </w:rPr>
      </w:pPr>
      <w:r>
        <w:rPr>
          <w:sz w:val="26"/>
          <w:szCs w:val="26"/>
          <w:u w:val="single"/>
        </w:rPr>
        <w:t>Award of Distinction</w:t>
      </w:r>
    </w:p>
    <w:p w14:paraId="589E8BE1" w14:textId="77777777" w:rsidR="00376AFC" w:rsidRDefault="00F61BC9">
      <w:pPr>
        <w:pStyle w:val="Body"/>
        <w:rPr>
          <w:sz w:val="26"/>
          <w:szCs w:val="26"/>
        </w:rPr>
      </w:pPr>
      <w:r>
        <w:rPr>
          <w:sz w:val="26"/>
          <w:szCs w:val="26"/>
        </w:rPr>
        <w:tab/>
        <w:t>(# of awards) is offered to the highest scoring blue ribbon winner, scoring 95 or above, entered by an individual, meeting all section requirements in Section/s, Classes (list them here). Minimum 4 exhibits per class.</w:t>
      </w:r>
    </w:p>
    <w:p w14:paraId="55692A5A" w14:textId="77777777" w:rsidR="00376AFC" w:rsidRDefault="00F61BC9">
      <w:pPr>
        <w:pStyle w:val="Body"/>
        <w:rPr>
          <w:sz w:val="26"/>
          <w:szCs w:val="26"/>
        </w:rPr>
      </w:pPr>
      <w:r>
        <w:rPr>
          <w:sz w:val="26"/>
          <w:szCs w:val="26"/>
        </w:rPr>
        <w:t>Rosette of Brown Ribbons HB pg.42</w:t>
      </w:r>
    </w:p>
    <w:p w14:paraId="3E8AA2F3" w14:textId="77777777" w:rsidR="00376AFC" w:rsidRDefault="00376AFC">
      <w:pPr>
        <w:pStyle w:val="Body"/>
        <w:rPr>
          <w:sz w:val="26"/>
          <w:szCs w:val="26"/>
        </w:rPr>
      </w:pPr>
    </w:p>
    <w:p w14:paraId="679A1F77" w14:textId="77777777" w:rsidR="00376AFC" w:rsidRDefault="00F61BC9">
      <w:pPr>
        <w:pStyle w:val="Body"/>
        <w:rPr>
          <w:sz w:val="26"/>
          <w:szCs w:val="26"/>
          <w:u w:val="single"/>
        </w:rPr>
      </w:pPr>
      <w:r>
        <w:rPr>
          <w:sz w:val="26"/>
          <w:szCs w:val="26"/>
          <w:u w:val="single"/>
        </w:rPr>
        <w:t>Designer’s Choice Award</w:t>
      </w:r>
    </w:p>
    <w:p w14:paraId="1EB5F43F" w14:textId="77777777" w:rsidR="00376AFC" w:rsidRDefault="00F61BC9">
      <w:pPr>
        <w:pStyle w:val="Body"/>
        <w:rPr>
          <w:sz w:val="26"/>
          <w:szCs w:val="26"/>
        </w:rPr>
      </w:pPr>
      <w:r>
        <w:rPr>
          <w:sz w:val="26"/>
          <w:szCs w:val="26"/>
        </w:rPr>
        <w:tab/>
        <w:t>(# of awards) is offered to the highest scoring blue ribbon winner, scoring 95 or above, entered by an individual, meeting all section requirements in Section/s, Classes (list them here). Minimum 4 exhibits per class.</w:t>
      </w:r>
    </w:p>
    <w:p w14:paraId="4567CA76" w14:textId="77777777" w:rsidR="00376AFC" w:rsidRDefault="00F61BC9">
      <w:pPr>
        <w:pStyle w:val="Body"/>
        <w:rPr>
          <w:sz w:val="26"/>
          <w:szCs w:val="26"/>
        </w:rPr>
      </w:pPr>
      <w:r>
        <w:rPr>
          <w:sz w:val="26"/>
          <w:szCs w:val="26"/>
        </w:rPr>
        <w:t>Rosette of Purple Ribbons HB pg. 42</w:t>
      </w:r>
    </w:p>
    <w:p w14:paraId="39CEE5D6" w14:textId="77777777" w:rsidR="00376AFC" w:rsidRDefault="00376AFC">
      <w:pPr>
        <w:pStyle w:val="Body"/>
        <w:rPr>
          <w:sz w:val="26"/>
          <w:szCs w:val="26"/>
        </w:rPr>
      </w:pPr>
    </w:p>
    <w:p w14:paraId="51541BD5" w14:textId="77777777" w:rsidR="00376AFC" w:rsidRDefault="00F61BC9">
      <w:pPr>
        <w:pStyle w:val="Body"/>
        <w:rPr>
          <w:sz w:val="26"/>
          <w:szCs w:val="26"/>
          <w:u w:val="single"/>
        </w:rPr>
      </w:pPr>
      <w:r>
        <w:rPr>
          <w:sz w:val="26"/>
          <w:szCs w:val="26"/>
          <w:u w:val="single"/>
        </w:rPr>
        <w:t>Petite Award</w:t>
      </w:r>
    </w:p>
    <w:p w14:paraId="22BC9319" w14:textId="77777777" w:rsidR="00376AFC" w:rsidRDefault="00F61BC9">
      <w:pPr>
        <w:pStyle w:val="Body"/>
        <w:rPr>
          <w:sz w:val="26"/>
          <w:szCs w:val="26"/>
        </w:rPr>
      </w:pPr>
      <w:r>
        <w:rPr>
          <w:sz w:val="26"/>
          <w:szCs w:val="26"/>
        </w:rPr>
        <w:tab/>
        <w:t>(# of awards) is offered to the highest scoring blue ribbon winner, scoring 95 or above, entered by an individual, meeting all section requirements in Section/s, Classes (list them here). Minimum 4 exhibits per class.</w:t>
      </w:r>
    </w:p>
    <w:p w14:paraId="3763DBF5" w14:textId="77777777" w:rsidR="00376AFC" w:rsidRDefault="00F61BC9">
      <w:pPr>
        <w:pStyle w:val="Body"/>
        <w:rPr>
          <w:sz w:val="26"/>
          <w:szCs w:val="26"/>
        </w:rPr>
      </w:pPr>
      <w:r>
        <w:rPr>
          <w:sz w:val="26"/>
          <w:szCs w:val="26"/>
        </w:rPr>
        <w:t>Small rosette of Blue and White Ribbons. HB pg. 43</w:t>
      </w:r>
    </w:p>
    <w:p w14:paraId="0CFA107C" w14:textId="77777777" w:rsidR="00376AFC" w:rsidRDefault="00376AFC">
      <w:pPr>
        <w:pStyle w:val="Body"/>
        <w:rPr>
          <w:sz w:val="26"/>
          <w:szCs w:val="26"/>
        </w:rPr>
      </w:pPr>
    </w:p>
    <w:p w14:paraId="70572DA6" w14:textId="77777777" w:rsidR="00376AFC" w:rsidRDefault="00F61BC9">
      <w:pPr>
        <w:pStyle w:val="Body"/>
        <w:rPr>
          <w:sz w:val="26"/>
          <w:szCs w:val="26"/>
          <w:u w:val="single"/>
        </w:rPr>
      </w:pPr>
      <w:r>
        <w:rPr>
          <w:sz w:val="26"/>
          <w:szCs w:val="26"/>
          <w:u w:val="single"/>
        </w:rPr>
        <w:t>Table Artistry Award</w:t>
      </w:r>
    </w:p>
    <w:p w14:paraId="5B7F39E1" w14:textId="77777777" w:rsidR="00376AFC" w:rsidRDefault="00F61BC9">
      <w:pPr>
        <w:pStyle w:val="Body"/>
        <w:rPr>
          <w:sz w:val="26"/>
          <w:szCs w:val="26"/>
        </w:rPr>
      </w:pPr>
      <w:r>
        <w:rPr>
          <w:sz w:val="26"/>
          <w:szCs w:val="26"/>
        </w:rPr>
        <w:lastRenderedPageBreak/>
        <w:tab/>
        <w:t>(# of awards) is offered to the highest scoring blue ribbon winner, scoring 95 or above, entered by an individual, meeting all section requirements in Section/s, Classes (list them here). Minimum 4 exhibits per class.</w:t>
      </w:r>
    </w:p>
    <w:p w14:paraId="3ADC6141" w14:textId="77777777" w:rsidR="00376AFC" w:rsidRDefault="00F61BC9">
      <w:pPr>
        <w:pStyle w:val="Body"/>
        <w:rPr>
          <w:sz w:val="26"/>
          <w:szCs w:val="26"/>
        </w:rPr>
      </w:pPr>
      <w:r>
        <w:rPr>
          <w:sz w:val="26"/>
          <w:szCs w:val="26"/>
        </w:rPr>
        <w:t>Rosette of Burgundy Ribbons HB pg. 43</w:t>
      </w:r>
    </w:p>
    <w:p w14:paraId="338BBF66" w14:textId="77777777" w:rsidR="00376AFC" w:rsidRDefault="00376AFC">
      <w:pPr>
        <w:pStyle w:val="Body"/>
        <w:rPr>
          <w:sz w:val="26"/>
          <w:szCs w:val="26"/>
        </w:rPr>
      </w:pPr>
    </w:p>
    <w:p w14:paraId="133A7C28" w14:textId="77777777" w:rsidR="00376AFC" w:rsidRDefault="00376AFC">
      <w:pPr>
        <w:pStyle w:val="Body"/>
        <w:rPr>
          <w:sz w:val="26"/>
          <w:szCs w:val="26"/>
        </w:rPr>
      </w:pPr>
    </w:p>
    <w:p w14:paraId="45B9C4AD" w14:textId="77777777" w:rsidR="00376AFC" w:rsidRDefault="00F61BC9">
      <w:pPr>
        <w:pStyle w:val="Body"/>
        <w:rPr>
          <w:sz w:val="26"/>
          <w:szCs w:val="26"/>
          <w:u w:val="single"/>
        </w:rPr>
      </w:pPr>
      <w:r>
        <w:rPr>
          <w:sz w:val="26"/>
          <w:szCs w:val="26"/>
          <w:u w:val="single"/>
        </w:rPr>
        <w:t>Tricolor Award</w:t>
      </w:r>
    </w:p>
    <w:p w14:paraId="02BAF8E4" w14:textId="77777777" w:rsidR="00376AFC" w:rsidRDefault="00F61BC9">
      <w:pPr>
        <w:pStyle w:val="Body"/>
        <w:rPr>
          <w:sz w:val="26"/>
          <w:szCs w:val="26"/>
        </w:rPr>
      </w:pPr>
      <w:r>
        <w:rPr>
          <w:sz w:val="26"/>
          <w:szCs w:val="26"/>
        </w:rPr>
        <w:tab/>
        <w:t>(# of awards) is offered to the highest scoring blue ribbon winner, scoring 95 or above, entered by an individual, meeting all section requirements in Section/s, Classes (list them here). Minimum 4 exhibits per class.</w:t>
      </w:r>
    </w:p>
    <w:p w14:paraId="59EB06B6" w14:textId="77777777" w:rsidR="00376AFC" w:rsidRDefault="00F61BC9">
      <w:pPr>
        <w:pStyle w:val="Body"/>
        <w:rPr>
          <w:sz w:val="26"/>
          <w:szCs w:val="26"/>
        </w:rPr>
      </w:pPr>
      <w:r>
        <w:rPr>
          <w:sz w:val="26"/>
          <w:szCs w:val="26"/>
        </w:rPr>
        <w:t>Rosette of Red, Blue and Yellow Ribbons HB. pg.43</w:t>
      </w:r>
    </w:p>
    <w:p w14:paraId="286D63B1" w14:textId="77777777" w:rsidR="00376AFC" w:rsidRDefault="00376AFC">
      <w:pPr>
        <w:pStyle w:val="Body"/>
        <w:rPr>
          <w:sz w:val="26"/>
          <w:szCs w:val="26"/>
        </w:rPr>
      </w:pPr>
    </w:p>
    <w:p w14:paraId="0796332E" w14:textId="77777777" w:rsidR="00376AFC" w:rsidRDefault="00376AFC">
      <w:pPr>
        <w:pStyle w:val="Body"/>
        <w:rPr>
          <w:sz w:val="26"/>
          <w:szCs w:val="26"/>
        </w:rPr>
      </w:pPr>
    </w:p>
    <w:p w14:paraId="28360FD4" w14:textId="77777777" w:rsidR="00376AFC" w:rsidRDefault="00F61BC9">
      <w:pPr>
        <w:pStyle w:val="Body"/>
        <w:rPr>
          <w:sz w:val="26"/>
          <w:szCs w:val="26"/>
          <w:u w:val="single"/>
        </w:rPr>
      </w:pPr>
      <w:r>
        <w:rPr>
          <w:sz w:val="26"/>
          <w:szCs w:val="26"/>
          <w:u w:val="single"/>
        </w:rPr>
        <w:t>Club Competition Award</w:t>
      </w:r>
    </w:p>
    <w:p w14:paraId="3D0A009F" w14:textId="77777777" w:rsidR="00376AFC" w:rsidRDefault="00F61BC9">
      <w:pPr>
        <w:pStyle w:val="Body"/>
        <w:rPr>
          <w:sz w:val="26"/>
          <w:szCs w:val="26"/>
        </w:rPr>
      </w:pPr>
      <w:r>
        <w:rPr>
          <w:sz w:val="26"/>
          <w:szCs w:val="26"/>
        </w:rPr>
        <w:tab/>
        <w:t>(One to three awards) may be offered to the highest scoring, blue ribbon exhibit, scoring 95 or above by a club, in sections (list here, see HB for eligible sections HB pg.43) Minimum of four exhibits in one class.</w:t>
      </w:r>
    </w:p>
    <w:p w14:paraId="43C6ADFA" w14:textId="77777777" w:rsidR="00376AFC" w:rsidRDefault="00F61BC9">
      <w:pPr>
        <w:pStyle w:val="Body"/>
        <w:rPr>
          <w:sz w:val="26"/>
          <w:szCs w:val="26"/>
        </w:rPr>
      </w:pPr>
      <w:proofErr w:type="spellStart"/>
      <w:r>
        <w:rPr>
          <w:sz w:val="26"/>
          <w:szCs w:val="26"/>
        </w:rPr>
        <w:t>Rosettte</w:t>
      </w:r>
      <w:proofErr w:type="spellEnd"/>
      <w:r>
        <w:rPr>
          <w:sz w:val="26"/>
          <w:szCs w:val="26"/>
        </w:rPr>
        <w:t xml:space="preserve"> of Light Blue Ribbons  HB. pg. 43</w:t>
      </w:r>
    </w:p>
    <w:p w14:paraId="380D1DF9" w14:textId="77777777" w:rsidR="00376AFC" w:rsidRDefault="00376AFC">
      <w:pPr>
        <w:pStyle w:val="Body"/>
        <w:rPr>
          <w:sz w:val="26"/>
          <w:szCs w:val="26"/>
        </w:rPr>
      </w:pPr>
    </w:p>
    <w:p w14:paraId="6A439E3D" w14:textId="77777777" w:rsidR="00376AFC" w:rsidRDefault="00F61BC9">
      <w:pPr>
        <w:pStyle w:val="Body"/>
        <w:rPr>
          <w:sz w:val="26"/>
          <w:szCs w:val="26"/>
          <w:u w:val="single"/>
        </w:rPr>
      </w:pPr>
      <w:r>
        <w:rPr>
          <w:sz w:val="26"/>
          <w:szCs w:val="26"/>
          <w:u w:val="single"/>
        </w:rPr>
        <w:t>Educational Top Exhibitor Award</w:t>
      </w:r>
    </w:p>
    <w:p w14:paraId="3F1A809F" w14:textId="77777777" w:rsidR="00376AFC" w:rsidRDefault="00F61BC9">
      <w:pPr>
        <w:pStyle w:val="Body"/>
        <w:rPr>
          <w:sz w:val="26"/>
          <w:szCs w:val="26"/>
        </w:rPr>
      </w:pPr>
      <w:r>
        <w:rPr>
          <w:sz w:val="26"/>
          <w:szCs w:val="26"/>
        </w:rPr>
        <w:tab/>
        <w:t>Only one may be offered to the highest scoring, blue ribbon exhibit, scoring 95+, entered by one or more exhibitors. List number of exhibits. Minimum of 2 exhibits.</w:t>
      </w:r>
    </w:p>
    <w:p w14:paraId="76C53444" w14:textId="77777777" w:rsidR="00376AFC" w:rsidRDefault="00F61BC9">
      <w:pPr>
        <w:pStyle w:val="Body"/>
        <w:rPr>
          <w:sz w:val="26"/>
          <w:szCs w:val="26"/>
        </w:rPr>
      </w:pPr>
      <w:proofErr w:type="spellStart"/>
      <w:r>
        <w:rPr>
          <w:sz w:val="26"/>
          <w:szCs w:val="26"/>
        </w:rPr>
        <w:t>Rosettte</w:t>
      </w:r>
      <w:proofErr w:type="spellEnd"/>
      <w:r>
        <w:rPr>
          <w:sz w:val="26"/>
          <w:szCs w:val="26"/>
        </w:rPr>
        <w:t xml:space="preserve"> of Brown and White Ribbons  HB pg. 44</w:t>
      </w:r>
    </w:p>
    <w:p w14:paraId="0673131C" w14:textId="77777777" w:rsidR="00376AFC" w:rsidRDefault="00376AFC">
      <w:pPr>
        <w:pStyle w:val="Body"/>
        <w:rPr>
          <w:sz w:val="26"/>
          <w:szCs w:val="26"/>
        </w:rPr>
      </w:pPr>
    </w:p>
    <w:p w14:paraId="07B0DD23" w14:textId="77777777" w:rsidR="00376AFC" w:rsidRDefault="00F61BC9">
      <w:pPr>
        <w:pStyle w:val="Body"/>
        <w:rPr>
          <w:sz w:val="26"/>
          <w:szCs w:val="26"/>
          <w:u w:val="single"/>
        </w:rPr>
      </w:pPr>
      <w:r>
        <w:rPr>
          <w:sz w:val="26"/>
          <w:szCs w:val="26"/>
          <w:u w:val="single"/>
        </w:rPr>
        <w:t>Youth Top Exhibitor Awards</w:t>
      </w:r>
    </w:p>
    <w:p w14:paraId="27203187" w14:textId="77777777" w:rsidR="00376AFC" w:rsidRDefault="00F61BC9">
      <w:pPr>
        <w:pStyle w:val="Body"/>
        <w:rPr>
          <w:sz w:val="26"/>
          <w:szCs w:val="26"/>
        </w:rPr>
      </w:pPr>
      <w:r>
        <w:rPr>
          <w:sz w:val="26"/>
          <w:szCs w:val="26"/>
        </w:rPr>
        <w:tab/>
        <w:t>(One award per each of 3 age groups in Horticulture, Design, Education, Botanical Arts for a total of 12) may be offered to the highest scoring, blue ribbon exhibit, scoring 90 or above, no minimum number of exhibits required.</w:t>
      </w:r>
    </w:p>
    <w:p w14:paraId="1918C929" w14:textId="77777777" w:rsidR="00376AFC" w:rsidRDefault="00F61BC9">
      <w:pPr>
        <w:pStyle w:val="Body"/>
        <w:rPr>
          <w:sz w:val="26"/>
          <w:szCs w:val="26"/>
        </w:rPr>
      </w:pPr>
      <w:r>
        <w:rPr>
          <w:sz w:val="26"/>
          <w:szCs w:val="26"/>
        </w:rPr>
        <w:t>Rosette of Red, White, and Blue Ribbons  HB pg.44</w:t>
      </w:r>
    </w:p>
    <w:p w14:paraId="66E9D773" w14:textId="77777777" w:rsidR="00376AFC" w:rsidRDefault="00376AFC">
      <w:pPr>
        <w:pStyle w:val="Body"/>
        <w:rPr>
          <w:sz w:val="26"/>
          <w:szCs w:val="26"/>
        </w:rPr>
      </w:pPr>
    </w:p>
    <w:p w14:paraId="33FB4167" w14:textId="77777777" w:rsidR="00376AFC" w:rsidRDefault="00F61BC9">
      <w:pPr>
        <w:pStyle w:val="Body"/>
        <w:rPr>
          <w:sz w:val="26"/>
          <w:szCs w:val="26"/>
          <w:u w:val="single"/>
        </w:rPr>
      </w:pPr>
      <w:r>
        <w:rPr>
          <w:sz w:val="26"/>
          <w:szCs w:val="26"/>
          <w:u w:val="single"/>
        </w:rPr>
        <w:t>Botanical Arts Artistic Craft Award</w:t>
      </w:r>
    </w:p>
    <w:p w14:paraId="4908D21A" w14:textId="77777777" w:rsidR="00376AFC" w:rsidRDefault="00F61BC9">
      <w:pPr>
        <w:pStyle w:val="Body"/>
        <w:rPr>
          <w:sz w:val="26"/>
          <w:szCs w:val="26"/>
        </w:rPr>
      </w:pPr>
      <w:r>
        <w:rPr>
          <w:sz w:val="26"/>
          <w:szCs w:val="26"/>
        </w:rPr>
        <w:tab/>
        <w:t>(# of awards) is offered to the highest scoring blue ribbon winner, scoring 95 or above, entered by an individual, meeting all section requirements in Section/s, Classes (list them here). Minimum 4 exhibits per class.</w:t>
      </w:r>
    </w:p>
    <w:p w14:paraId="7271066F" w14:textId="77777777" w:rsidR="00376AFC" w:rsidRDefault="00F61BC9">
      <w:pPr>
        <w:pStyle w:val="Body"/>
        <w:rPr>
          <w:sz w:val="26"/>
          <w:szCs w:val="26"/>
        </w:rPr>
      </w:pPr>
      <w:r>
        <w:rPr>
          <w:sz w:val="26"/>
          <w:szCs w:val="26"/>
        </w:rPr>
        <w:t xml:space="preserve">Rosette of </w:t>
      </w:r>
      <w:proofErr w:type="gramStart"/>
      <w:r>
        <w:rPr>
          <w:sz w:val="26"/>
          <w:szCs w:val="26"/>
        </w:rPr>
        <w:t>Navy Blue</w:t>
      </w:r>
      <w:proofErr w:type="gramEnd"/>
      <w:r>
        <w:rPr>
          <w:sz w:val="26"/>
          <w:szCs w:val="26"/>
        </w:rPr>
        <w:t xml:space="preserve"> Ribbons HB pg. 44</w:t>
      </w:r>
    </w:p>
    <w:p w14:paraId="7510CC1A" w14:textId="77777777" w:rsidR="00376AFC" w:rsidRDefault="00376AFC">
      <w:pPr>
        <w:pStyle w:val="Body"/>
        <w:rPr>
          <w:sz w:val="26"/>
          <w:szCs w:val="26"/>
        </w:rPr>
      </w:pPr>
    </w:p>
    <w:p w14:paraId="20730459" w14:textId="77777777" w:rsidR="00376AFC" w:rsidRDefault="00F61BC9">
      <w:pPr>
        <w:pStyle w:val="Body"/>
        <w:rPr>
          <w:sz w:val="26"/>
          <w:szCs w:val="26"/>
          <w:u w:val="single"/>
        </w:rPr>
      </w:pPr>
      <w:r>
        <w:rPr>
          <w:sz w:val="26"/>
          <w:szCs w:val="26"/>
          <w:u w:val="single"/>
        </w:rPr>
        <w:lastRenderedPageBreak/>
        <w:t>Botanical Arts Design Award</w:t>
      </w:r>
    </w:p>
    <w:p w14:paraId="777A8A65" w14:textId="77777777" w:rsidR="00376AFC" w:rsidRDefault="00F61BC9">
      <w:pPr>
        <w:pStyle w:val="Body"/>
        <w:rPr>
          <w:sz w:val="26"/>
          <w:szCs w:val="26"/>
        </w:rPr>
      </w:pPr>
      <w:r>
        <w:rPr>
          <w:sz w:val="26"/>
          <w:szCs w:val="26"/>
        </w:rPr>
        <w:tab/>
        <w:t>(# of awards) is offered to the highest scoring blue ribbon winner, scoring 95 or above, entered by an individual, meeting all section requirements in Section/s, Classes (list them here). Minimum 4 exhibits per class.</w:t>
      </w:r>
    </w:p>
    <w:p w14:paraId="331C2A25" w14:textId="77777777" w:rsidR="00376AFC" w:rsidRDefault="00F61BC9">
      <w:pPr>
        <w:pStyle w:val="Body"/>
        <w:rPr>
          <w:sz w:val="26"/>
          <w:szCs w:val="26"/>
        </w:rPr>
      </w:pPr>
      <w:r>
        <w:rPr>
          <w:sz w:val="26"/>
          <w:szCs w:val="26"/>
        </w:rPr>
        <w:t>Rosette of Yellow and Orange Ribbons HB pg.44</w:t>
      </w:r>
    </w:p>
    <w:p w14:paraId="5A89A52E" w14:textId="77777777" w:rsidR="00376AFC" w:rsidRDefault="00376AFC">
      <w:pPr>
        <w:pStyle w:val="Body"/>
        <w:rPr>
          <w:sz w:val="26"/>
          <w:szCs w:val="26"/>
        </w:rPr>
      </w:pPr>
    </w:p>
    <w:p w14:paraId="6D92CA72" w14:textId="77777777" w:rsidR="00376AFC" w:rsidRDefault="00F61BC9">
      <w:pPr>
        <w:pStyle w:val="Body"/>
        <w:rPr>
          <w:sz w:val="26"/>
          <w:szCs w:val="26"/>
          <w:u w:val="single"/>
        </w:rPr>
      </w:pPr>
      <w:r>
        <w:rPr>
          <w:sz w:val="26"/>
          <w:szCs w:val="26"/>
          <w:u w:val="single"/>
        </w:rPr>
        <w:t>Botanical Arts Horticulture Award</w:t>
      </w:r>
    </w:p>
    <w:p w14:paraId="336D7778" w14:textId="77777777" w:rsidR="00376AFC" w:rsidRDefault="00F61BC9">
      <w:pPr>
        <w:pStyle w:val="Body"/>
        <w:rPr>
          <w:sz w:val="26"/>
          <w:szCs w:val="26"/>
        </w:rPr>
      </w:pPr>
      <w:r>
        <w:rPr>
          <w:sz w:val="26"/>
          <w:szCs w:val="26"/>
        </w:rPr>
        <w:tab/>
        <w:t>(# of awards) is offered to the highest scoring blue ribbon winner, scoring 95 or above, correctly named exhibit, meeting all section requirements in Section/s, Classes (list them here), minimum of 12 exhibits is required for total number of classes.</w:t>
      </w:r>
    </w:p>
    <w:p w14:paraId="098CFA68" w14:textId="77777777" w:rsidR="00376AFC" w:rsidRDefault="00F61BC9">
      <w:pPr>
        <w:pStyle w:val="Body"/>
        <w:rPr>
          <w:sz w:val="26"/>
          <w:szCs w:val="26"/>
        </w:rPr>
      </w:pPr>
      <w:r>
        <w:rPr>
          <w:sz w:val="26"/>
          <w:szCs w:val="26"/>
        </w:rPr>
        <w:t>Rosette of Light Brown Ribbons  HB pg. 44</w:t>
      </w:r>
    </w:p>
    <w:p w14:paraId="006F2A06" w14:textId="77777777" w:rsidR="00376AFC" w:rsidRDefault="00376AFC">
      <w:pPr>
        <w:pStyle w:val="Body"/>
        <w:rPr>
          <w:sz w:val="26"/>
          <w:szCs w:val="26"/>
        </w:rPr>
      </w:pPr>
    </w:p>
    <w:p w14:paraId="43ABCB2C" w14:textId="77777777" w:rsidR="00376AFC" w:rsidRDefault="00F61BC9">
      <w:pPr>
        <w:pStyle w:val="Body"/>
        <w:rPr>
          <w:sz w:val="26"/>
          <w:szCs w:val="26"/>
          <w:u w:val="single"/>
        </w:rPr>
      </w:pPr>
      <w:r>
        <w:rPr>
          <w:sz w:val="26"/>
          <w:szCs w:val="26"/>
          <w:u w:val="single"/>
        </w:rPr>
        <w:t>Botanical Arts Garden Award</w:t>
      </w:r>
    </w:p>
    <w:p w14:paraId="309E2A28" w14:textId="77777777" w:rsidR="00376AFC" w:rsidRDefault="00F61BC9">
      <w:pPr>
        <w:pStyle w:val="Body"/>
        <w:rPr>
          <w:sz w:val="26"/>
          <w:szCs w:val="26"/>
        </w:rPr>
      </w:pPr>
      <w:r>
        <w:rPr>
          <w:sz w:val="26"/>
          <w:szCs w:val="26"/>
        </w:rPr>
        <w:tab/>
        <w:t>Only one may be offered to the highest scoring blue ribbon winner, scoring 95 or above entered by one or more exhibitors, meeting all section requirements in Section/classes (list them here), minimum of 2 gardens.</w:t>
      </w:r>
    </w:p>
    <w:p w14:paraId="3EC4174C" w14:textId="77777777" w:rsidR="00376AFC" w:rsidRDefault="00F61BC9">
      <w:pPr>
        <w:pStyle w:val="Body"/>
        <w:rPr>
          <w:sz w:val="26"/>
          <w:szCs w:val="26"/>
        </w:rPr>
      </w:pPr>
      <w:r>
        <w:rPr>
          <w:sz w:val="26"/>
          <w:szCs w:val="26"/>
        </w:rPr>
        <w:t>Rosette of Light Green Ribbons  HB pg.45</w:t>
      </w:r>
    </w:p>
    <w:p w14:paraId="03BEA57D" w14:textId="77777777" w:rsidR="00376AFC" w:rsidRDefault="00376AFC">
      <w:pPr>
        <w:pStyle w:val="Body"/>
        <w:rPr>
          <w:sz w:val="26"/>
          <w:szCs w:val="26"/>
        </w:rPr>
      </w:pPr>
    </w:p>
    <w:p w14:paraId="43DF6EF2" w14:textId="77777777" w:rsidR="00376AFC" w:rsidRDefault="00F61BC9">
      <w:pPr>
        <w:pStyle w:val="Body"/>
        <w:rPr>
          <w:sz w:val="26"/>
          <w:szCs w:val="26"/>
          <w:u w:val="single"/>
        </w:rPr>
      </w:pPr>
      <w:r>
        <w:rPr>
          <w:sz w:val="26"/>
          <w:szCs w:val="26"/>
          <w:u w:val="single"/>
        </w:rPr>
        <w:t>Botanical Arts Photography Award</w:t>
      </w:r>
    </w:p>
    <w:p w14:paraId="6DB01F24" w14:textId="77777777" w:rsidR="00376AFC" w:rsidRDefault="00F61BC9">
      <w:pPr>
        <w:pStyle w:val="Body"/>
        <w:rPr>
          <w:sz w:val="26"/>
          <w:szCs w:val="26"/>
        </w:rPr>
      </w:pPr>
      <w:r>
        <w:rPr>
          <w:sz w:val="26"/>
          <w:szCs w:val="26"/>
        </w:rPr>
        <w:tab/>
        <w:t>(# of awards) is offered to the highest scoring blue ribbon winner, scoring 95 or above, entered by an individual, meeting all section requirements in Section/s, Classes (list them here), minimum of 4 exhibits per class.</w:t>
      </w:r>
    </w:p>
    <w:p w14:paraId="18A79121" w14:textId="77777777" w:rsidR="00376AFC" w:rsidRDefault="00F61BC9">
      <w:pPr>
        <w:pStyle w:val="Body"/>
        <w:rPr>
          <w:sz w:val="26"/>
          <w:szCs w:val="26"/>
        </w:rPr>
      </w:pPr>
      <w:r>
        <w:rPr>
          <w:sz w:val="26"/>
          <w:szCs w:val="26"/>
        </w:rPr>
        <w:t>Rosette of Black and White Ribbons HB pg. 45</w:t>
      </w:r>
    </w:p>
    <w:p w14:paraId="6F776BF0" w14:textId="77777777" w:rsidR="00376AFC" w:rsidRDefault="00F61BC9">
      <w:pPr>
        <w:pStyle w:val="Body"/>
        <w:rPr>
          <w:sz w:val="26"/>
          <w:szCs w:val="26"/>
        </w:rPr>
      </w:pPr>
      <w:r>
        <w:rPr>
          <w:sz w:val="26"/>
          <w:szCs w:val="26"/>
        </w:rPr>
        <w:tab/>
      </w:r>
    </w:p>
    <w:p w14:paraId="5374C4EE" w14:textId="77777777" w:rsidR="00376AFC" w:rsidRDefault="00376AFC">
      <w:pPr>
        <w:pStyle w:val="Body"/>
        <w:rPr>
          <w:sz w:val="26"/>
          <w:szCs w:val="26"/>
        </w:rPr>
      </w:pPr>
    </w:p>
    <w:p w14:paraId="41B3CA48" w14:textId="77777777" w:rsidR="00376AFC" w:rsidRDefault="00F61BC9">
      <w:pPr>
        <w:pStyle w:val="Body"/>
        <w:jc w:val="center"/>
        <w:rPr>
          <w:sz w:val="26"/>
          <w:szCs w:val="26"/>
        </w:rPr>
      </w:pPr>
      <w:r>
        <w:rPr>
          <w:sz w:val="26"/>
          <w:szCs w:val="26"/>
        </w:rPr>
        <w:t>Recognition Awards</w:t>
      </w:r>
    </w:p>
    <w:p w14:paraId="2964149C" w14:textId="77777777" w:rsidR="00376AFC" w:rsidRDefault="00F61BC9">
      <w:pPr>
        <w:pStyle w:val="Body"/>
        <w:jc w:val="center"/>
        <w:rPr>
          <w:sz w:val="26"/>
          <w:szCs w:val="26"/>
        </w:rPr>
      </w:pPr>
      <w:r>
        <w:rPr>
          <w:sz w:val="26"/>
          <w:szCs w:val="26"/>
        </w:rPr>
        <w:t xml:space="preserve">Not Considered </w:t>
      </w:r>
      <w:proofErr w:type="gramStart"/>
      <w:r>
        <w:rPr>
          <w:sz w:val="26"/>
          <w:szCs w:val="26"/>
        </w:rPr>
        <w:t>a</w:t>
      </w:r>
      <w:proofErr w:type="gramEnd"/>
      <w:r>
        <w:rPr>
          <w:sz w:val="26"/>
          <w:szCs w:val="26"/>
        </w:rPr>
        <w:t xml:space="preserve"> NGC Top Exhibitor Award</w:t>
      </w:r>
    </w:p>
    <w:p w14:paraId="7F776016" w14:textId="77777777" w:rsidR="00376AFC" w:rsidRDefault="00376AFC">
      <w:pPr>
        <w:pStyle w:val="Body"/>
        <w:rPr>
          <w:sz w:val="26"/>
          <w:szCs w:val="26"/>
          <w:u w:val="single"/>
        </w:rPr>
      </w:pPr>
    </w:p>
    <w:p w14:paraId="21AE2DC5" w14:textId="77777777" w:rsidR="00376AFC" w:rsidRDefault="00F61BC9">
      <w:pPr>
        <w:pStyle w:val="Body"/>
        <w:rPr>
          <w:sz w:val="26"/>
          <w:szCs w:val="26"/>
          <w:u w:val="single"/>
        </w:rPr>
      </w:pPr>
      <w:r>
        <w:rPr>
          <w:sz w:val="26"/>
          <w:szCs w:val="26"/>
          <w:u w:val="single"/>
        </w:rPr>
        <w:t>Award of Appreciation</w:t>
      </w:r>
    </w:p>
    <w:p w14:paraId="321EA91F" w14:textId="77777777" w:rsidR="00376AFC" w:rsidRDefault="00F61BC9">
      <w:pPr>
        <w:pStyle w:val="Body"/>
        <w:rPr>
          <w:sz w:val="26"/>
          <w:szCs w:val="26"/>
        </w:rPr>
      </w:pPr>
      <w:r>
        <w:rPr>
          <w:sz w:val="26"/>
          <w:szCs w:val="26"/>
        </w:rPr>
        <w:tab/>
        <w:t>(# of awards) offered to non-judged exhibits, determined by show committee.</w:t>
      </w:r>
    </w:p>
    <w:p w14:paraId="5D4AD9D6" w14:textId="77777777" w:rsidR="00376AFC" w:rsidRDefault="00F61BC9">
      <w:pPr>
        <w:pStyle w:val="Body"/>
        <w:rPr>
          <w:sz w:val="26"/>
          <w:szCs w:val="26"/>
        </w:rPr>
      </w:pPr>
      <w:r>
        <w:rPr>
          <w:sz w:val="26"/>
          <w:szCs w:val="26"/>
        </w:rPr>
        <w:t>Rosette of Orchid Ribbons  Hb pg.45</w:t>
      </w:r>
    </w:p>
    <w:p w14:paraId="1B93BCD6" w14:textId="77777777" w:rsidR="00376AFC" w:rsidRDefault="00376AFC">
      <w:pPr>
        <w:pStyle w:val="Body"/>
        <w:rPr>
          <w:sz w:val="26"/>
          <w:szCs w:val="26"/>
        </w:rPr>
      </w:pPr>
    </w:p>
    <w:p w14:paraId="0DC02C45" w14:textId="77777777" w:rsidR="00376AFC" w:rsidRDefault="00F61BC9">
      <w:pPr>
        <w:pStyle w:val="Body"/>
        <w:rPr>
          <w:sz w:val="26"/>
          <w:szCs w:val="26"/>
        </w:rPr>
      </w:pPr>
      <w:r>
        <w:rPr>
          <w:sz w:val="26"/>
          <w:szCs w:val="26"/>
          <w:u w:val="single"/>
        </w:rPr>
        <w:t>Best-in-Show Award</w:t>
      </w:r>
    </w:p>
    <w:p w14:paraId="206F1455" w14:textId="77777777" w:rsidR="00376AFC" w:rsidRDefault="00F61BC9">
      <w:pPr>
        <w:pStyle w:val="Body"/>
        <w:rPr>
          <w:sz w:val="26"/>
          <w:szCs w:val="26"/>
        </w:rPr>
      </w:pPr>
      <w:r>
        <w:rPr>
          <w:sz w:val="26"/>
          <w:szCs w:val="26"/>
        </w:rPr>
        <w:tab/>
        <w:t>Two may be offered, one in Horticulture Division and one in Design Division, to the highest scoring exhibit, scoring 90 or above, entered by an individual, meeting all section requirements. Horticulture exhibit must be correctly named. Design exhibit must be the work of one individual.</w:t>
      </w:r>
    </w:p>
    <w:p w14:paraId="606BBC5F" w14:textId="77777777" w:rsidR="00376AFC" w:rsidRDefault="00F61BC9">
      <w:pPr>
        <w:pStyle w:val="Body"/>
        <w:rPr>
          <w:sz w:val="26"/>
          <w:szCs w:val="26"/>
        </w:rPr>
      </w:pPr>
      <w:r>
        <w:rPr>
          <w:sz w:val="26"/>
          <w:szCs w:val="26"/>
        </w:rPr>
        <w:lastRenderedPageBreak/>
        <w:t>Rosette of Blue Ribbons pg. 45</w:t>
      </w:r>
    </w:p>
    <w:p w14:paraId="20266AE5" w14:textId="77777777" w:rsidR="00376AFC" w:rsidRDefault="00376AFC">
      <w:pPr>
        <w:pStyle w:val="Body"/>
        <w:rPr>
          <w:sz w:val="26"/>
          <w:szCs w:val="26"/>
        </w:rPr>
      </w:pPr>
    </w:p>
    <w:p w14:paraId="7CDF999F" w14:textId="77777777" w:rsidR="00376AFC" w:rsidRDefault="00F61BC9">
      <w:pPr>
        <w:pStyle w:val="Body"/>
        <w:rPr>
          <w:sz w:val="26"/>
          <w:szCs w:val="26"/>
          <w:u w:val="single"/>
        </w:rPr>
      </w:pPr>
      <w:r>
        <w:rPr>
          <w:sz w:val="26"/>
          <w:szCs w:val="26"/>
          <w:u w:val="single"/>
        </w:rPr>
        <w:t>Sweepstakes Award</w:t>
      </w:r>
    </w:p>
    <w:p w14:paraId="29155F13" w14:textId="77777777" w:rsidR="00376AFC" w:rsidRDefault="00F61BC9">
      <w:pPr>
        <w:pStyle w:val="Body"/>
        <w:rPr>
          <w:sz w:val="26"/>
          <w:szCs w:val="26"/>
        </w:rPr>
      </w:pPr>
      <w:r>
        <w:rPr>
          <w:sz w:val="26"/>
          <w:szCs w:val="26"/>
        </w:rPr>
        <w:tab/>
        <w:t>Four may be offered, one each in division of Horticulture, Design and/or Botanical Arts Division, and Overall Show. Schedules states the manner in which the  award is calculated, determined by committee.</w:t>
      </w:r>
    </w:p>
    <w:p w14:paraId="33ED2E8D" w14:textId="77777777" w:rsidR="00376AFC" w:rsidRDefault="00F61BC9">
      <w:pPr>
        <w:pStyle w:val="Body"/>
        <w:rPr>
          <w:sz w:val="26"/>
          <w:szCs w:val="26"/>
        </w:rPr>
      </w:pPr>
      <w:r>
        <w:rPr>
          <w:sz w:val="26"/>
          <w:szCs w:val="26"/>
        </w:rPr>
        <w:t>Rosette of Green and White Ribbons HB pg. 46</w:t>
      </w:r>
    </w:p>
    <w:p w14:paraId="2D1F981D" w14:textId="77777777" w:rsidR="00376AFC" w:rsidRDefault="00376AFC">
      <w:pPr>
        <w:pStyle w:val="Body"/>
        <w:rPr>
          <w:sz w:val="26"/>
          <w:szCs w:val="26"/>
          <w:u w:val="single"/>
        </w:rPr>
      </w:pPr>
    </w:p>
    <w:p w14:paraId="301B4F8D" w14:textId="77777777" w:rsidR="00376AFC" w:rsidRDefault="00F61BC9">
      <w:pPr>
        <w:pStyle w:val="Body"/>
        <w:rPr>
          <w:sz w:val="26"/>
          <w:szCs w:val="26"/>
          <w:u w:val="single"/>
        </w:rPr>
      </w:pPr>
      <w:r>
        <w:rPr>
          <w:sz w:val="26"/>
          <w:szCs w:val="26"/>
          <w:u w:val="single"/>
        </w:rPr>
        <w:t>Special Awards</w:t>
      </w:r>
    </w:p>
    <w:p w14:paraId="22C7A4D9" w14:textId="77777777" w:rsidR="00376AFC" w:rsidRDefault="00F61BC9">
      <w:pPr>
        <w:pStyle w:val="Body"/>
        <w:rPr>
          <w:sz w:val="26"/>
          <w:szCs w:val="26"/>
        </w:rPr>
      </w:pPr>
      <w:r>
        <w:rPr>
          <w:sz w:val="26"/>
          <w:szCs w:val="26"/>
        </w:rPr>
        <w:tab/>
        <w:t xml:space="preserve">Awards are determined by Show Committee at their discretion. List appropriate information in the schedule, determined by committee. </w:t>
      </w:r>
    </w:p>
    <w:p w14:paraId="600BDD64" w14:textId="77777777" w:rsidR="00376AFC" w:rsidRDefault="00F61BC9">
      <w:pPr>
        <w:pStyle w:val="Body"/>
        <w:rPr>
          <w:sz w:val="26"/>
          <w:szCs w:val="26"/>
        </w:rPr>
      </w:pPr>
      <w:r>
        <w:rPr>
          <w:sz w:val="26"/>
          <w:szCs w:val="26"/>
        </w:rPr>
        <w:t>Rosette of Yellow Ribbons. HB pg. 46</w:t>
      </w:r>
    </w:p>
    <w:p w14:paraId="423926E3" w14:textId="77777777" w:rsidR="00376AFC" w:rsidRDefault="00376AFC">
      <w:pPr>
        <w:pStyle w:val="Body"/>
        <w:rPr>
          <w:sz w:val="26"/>
          <w:szCs w:val="26"/>
        </w:rPr>
      </w:pPr>
    </w:p>
    <w:p w14:paraId="259598F9" w14:textId="77777777" w:rsidR="00376AFC" w:rsidRDefault="00376AFC">
      <w:pPr>
        <w:pStyle w:val="Body"/>
        <w:rPr>
          <w:sz w:val="26"/>
          <w:szCs w:val="26"/>
        </w:rPr>
      </w:pPr>
    </w:p>
    <w:p w14:paraId="771A5F5F" w14:textId="77777777" w:rsidR="00376AFC" w:rsidRDefault="00F61BC9">
      <w:pPr>
        <w:pStyle w:val="Body"/>
        <w:jc w:val="center"/>
        <w:rPr>
          <w:sz w:val="26"/>
          <w:szCs w:val="26"/>
        </w:rPr>
      </w:pPr>
      <w:r>
        <w:rPr>
          <w:sz w:val="26"/>
          <w:szCs w:val="26"/>
        </w:rPr>
        <w:t>Regional, state and local Awards</w:t>
      </w:r>
    </w:p>
    <w:p w14:paraId="49C9B453" w14:textId="77777777" w:rsidR="00376AFC" w:rsidRDefault="00376AFC">
      <w:pPr>
        <w:pStyle w:val="Body"/>
        <w:jc w:val="center"/>
        <w:rPr>
          <w:sz w:val="26"/>
          <w:szCs w:val="26"/>
        </w:rPr>
      </w:pPr>
    </w:p>
    <w:p w14:paraId="5A17B4E2" w14:textId="77777777" w:rsidR="00376AFC" w:rsidRDefault="00F61BC9">
      <w:pPr>
        <w:pStyle w:val="Body"/>
        <w:rPr>
          <w:sz w:val="26"/>
          <w:szCs w:val="26"/>
          <w:u w:val="single"/>
        </w:rPr>
      </w:pPr>
      <w:r>
        <w:rPr>
          <w:sz w:val="26"/>
          <w:szCs w:val="26"/>
          <w:u w:val="single"/>
        </w:rPr>
        <w:t>Title</w:t>
      </w:r>
    </w:p>
    <w:p w14:paraId="5A832F0C" w14:textId="77777777" w:rsidR="00376AFC" w:rsidRDefault="00F61BC9">
      <w:pPr>
        <w:pStyle w:val="Body"/>
      </w:pPr>
      <w:r>
        <w:rPr>
          <w:sz w:val="26"/>
          <w:szCs w:val="26"/>
        </w:rPr>
        <w:tab/>
        <w:t>(#of awards offered), state requirements. Must conform to NGC policies.</w:t>
      </w:r>
    </w:p>
    <w:sectPr w:rsidR="00376AF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84E67" w14:textId="77777777" w:rsidR="00E10645" w:rsidRDefault="00E10645">
      <w:r>
        <w:separator/>
      </w:r>
    </w:p>
  </w:endnote>
  <w:endnote w:type="continuationSeparator" w:id="0">
    <w:p w14:paraId="23E304A2" w14:textId="77777777" w:rsidR="00E10645" w:rsidRDefault="00E1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B2FE" w14:textId="77777777" w:rsidR="00376AFC" w:rsidRDefault="00376A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391A8" w14:textId="77777777" w:rsidR="00E10645" w:rsidRDefault="00E10645">
      <w:r>
        <w:separator/>
      </w:r>
    </w:p>
  </w:footnote>
  <w:footnote w:type="continuationSeparator" w:id="0">
    <w:p w14:paraId="64ED5D8C" w14:textId="77777777" w:rsidR="00E10645" w:rsidRDefault="00E1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0EC9" w14:textId="77777777" w:rsidR="00376AFC" w:rsidRDefault="00376A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FC"/>
    <w:rsid w:val="00376AFC"/>
    <w:rsid w:val="00BB035A"/>
    <w:rsid w:val="00D94CA6"/>
    <w:rsid w:val="00E10645"/>
    <w:rsid w:val="00F6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12B6"/>
  <w15:docId w15:val="{2D1B8CD9-4704-9243-9BE1-513B6621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 M. Stahl</dc:creator>
  <cp:lastModifiedBy>Suzann Stahl</cp:lastModifiedBy>
  <cp:revision>2</cp:revision>
  <dcterms:created xsi:type="dcterms:W3CDTF">2021-01-24T20:41:00Z</dcterms:created>
  <dcterms:modified xsi:type="dcterms:W3CDTF">2021-01-24T20:41:00Z</dcterms:modified>
</cp:coreProperties>
</file>